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Information, Education &amp; Media</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information and education was disseminated to American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information and education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feelings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media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Why We Fight: Prelude to War</w:t>
        </w:r>
      </w:hyperlink>
      <w:r w:rsidDel="00000000" w:rsidR="00000000" w:rsidRPr="00000000">
        <w:rPr>
          <w:rFonts w:ascii="Average" w:cs="Average" w:eastAsia="Average" w:hAnsi="Average"/>
          <w:i w:val="1"/>
          <w:sz w:val="24"/>
          <w:szCs w:val="24"/>
          <w:rtl w:val="0"/>
        </w:rPr>
        <w:t xml:space="preserve"> </w:t>
      </w:r>
      <w:r w:rsidDel="00000000" w:rsidR="00000000" w:rsidRPr="00000000">
        <w:rPr>
          <w:rFonts w:ascii="Average" w:cs="Average" w:eastAsia="Average" w:hAnsi="Average"/>
          <w:sz w:val="24"/>
          <w:szCs w:val="24"/>
          <w:rtl w:val="0"/>
        </w:rPr>
        <w:t xml:space="preserve">in class. </w:t>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Why We Fight. Why We Fight</w:t>
      </w:r>
      <w:r w:rsidDel="00000000" w:rsidR="00000000" w:rsidRPr="00000000">
        <w:rPr>
          <w:rFonts w:ascii="Average" w:cs="Average" w:eastAsia="Average" w:hAnsi="Average"/>
          <w:sz w:val="24"/>
          <w:szCs w:val="24"/>
          <w:rtl w:val="0"/>
        </w:rPr>
        <w:t xml:space="preserve"> was a series of seven documentary films produced by the US Department of War from 1942 to 1945. It was originally written for American soldiers to help them understand why the United States was involved in the war. As they’re watching, encourage them to take notes on the film.</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to Americans? To soldiers?</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does this film portray the war?</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 you think this is an accurate depiction of the war?</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“Information, Education &amp; Media.” Encourage students to find differences between the scenes in </w:t>
      </w:r>
      <w:r w:rsidDel="00000000" w:rsidR="00000000" w:rsidRPr="00000000">
        <w:rPr>
          <w:rFonts w:ascii="Average" w:cs="Average" w:eastAsia="Average" w:hAnsi="Average"/>
          <w:i w:val="1"/>
          <w:sz w:val="24"/>
          <w:szCs w:val="24"/>
          <w:rtl w:val="0"/>
        </w:rPr>
        <w:t xml:space="preserve">Why We Fight</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 </w:t>
      </w:r>
      <w:r w:rsidDel="00000000" w:rsidR="00000000" w:rsidRPr="00000000">
        <w:rPr>
          <w:rFonts w:ascii="Average" w:cs="Average" w:eastAsia="Average" w:hAnsi="Average"/>
          <w:sz w:val="24"/>
          <w:szCs w:val="24"/>
          <w:rtl w:val="0"/>
        </w:rPr>
        <w:t xml:space="preserve">They can search for keywords surrounding information, education, and media, expanding their understanding of how these issues affected soldiers during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a variety of responses.</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soldiers differ in their opinions?</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wcAsIWfk_z4&amp;list=PLugwVCjzrJsXwAiWBipTE9mTlFQC7H2rU&amp;index=1"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